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Mauricio López Witt</w:t>
      </w:r>
    </w:p>
    <w:p>
      <w:pPr>
        <w:ind w:left="288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Email</w:t>
      </w:r>
      <w:r>
        <w:rPr>
          <w:rFonts w:ascii="Times New Roman" w:hAnsi="Times New Roman" w:cs="Times New Roman"/>
          <w:b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mauriciolopezwitt@gmail.com       </w:t>
      </w:r>
    </w:p>
    <w:p>
      <w:pPr>
        <w:keepNext/>
        <w:pBdr>
          <w:bottom w:val="single" w:color="auto" w:sz="4" w:space="1"/>
        </w:pBdr>
        <w:tabs>
          <w:tab w:val="left" w:pos="1440"/>
        </w:tabs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lang w:val="en-GB"/>
        </w:rPr>
      </w:pPr>
    </w:p>
    <w:p>
      <w:pPr>
        <w:keepNext/>
        <w:pBdr>
          <w:bottom w:val="single" w:color="auto" w:sz="4" w:space="1"/>
        </w:pBdr>
        <w:tabs>
          <w:tab w:val="left" w:pos="1440"/>
        </w:tabs>
        <w:spacing w:after="120" w:line="240" w:lineRule="auto"/>
        <w:outlineLvl w:val="0"/>
        <w:rPr>
          <w:rFonts w:ascii="Times New Roman" w:hAnsi="Times New Roman" w:eastAsia="Batang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s-ES"/>
        </w:rPr>
        <w:t xml:space="preserve">PERFIL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Ingeniero de proyectos pro-activo con habilidad para asimilar nuevas tecnologías, facilidad para establecer excelentes relaciones interpersonales y destrezas para resolver problemas, además de capacidad  para implementar nuevos procesos y entregar resultados a tiempo.</w:t>
      </w:r>
      <w:r>
        <w:t xml:space="preserve"> </w:t>
      </w:r>
      <w:r>
        <w:rPr>
          <w:rFonts w:ascii="Times New Roman" w:hAnsi="Times New Roman" w:cs="Times New Roman"/>
        </w:rPr>
        <w:t>Capacidad de afrontar proyectos con responsabilidad y criterios de decisión para el mejoramiento constante de los servicios. Sentido de planeación, organización y trabajo en equipo.</w:t>
      </w:r>
    </w:p>
    <w:p>
      <w:pPr>
        <w:pStyle w:val="2"/>
        <w:pBdr>
          <w:bottom w:val="single" w:color="auto" w:sz="4" w:space="1"/>
        </w:pBdr>
        <w:spacing w:after="120"/>
        <w:rPr>
          <w:rFonts w:ascii="Times New Roman" w:hAnsi="Times New Roman" w:eastAsia="Batang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AREAS DE EXPERIENCIA Y HABILIDADES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Gestión de proyectos de ingeniería.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Gestión de clientes.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Rutas de compras.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Planificación y análisis de proyectos.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 de presupuestos y gestión de riesgos.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Habilidades  negociadora y de administración.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Office</w:t>
      </w:r>
      <w:r>
        <w:t xml:space="preserve"> </w:t>
      </w:r>
      <w:r>
        <w:rPr>
          <w:rFonts w:ascii="Times New Roman" w:hAnsi="Times New Roman" w:cs="Times New Roman"/>
        </w:rPr>
        <w:t>(Word, Excel, Power Point, Bases de Datos), SharePoint, MS-Project, SPSS, Visio, Primavera Project Planner, AutoCad y Matlab.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Español (nativo), inglés (avanzado) y portugués (intermedio).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Manejo y análisis financiero.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Capacidad de transmisión de conocimientos.</w:t>
      </w:r>
    </w:p>
    <w:p>
      <w:pPr>
        <w:pStyle w:val="2"/>
        <w:pBdr>
          <w:bottom w:val="single" w:color="auto" w:sz="4" w:space="1"/>
        </w:pBdr>
        <w:spacing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EXPERIENCIA LABORAL </w:t>
      </w:r>
    </w:p>
    <w:p>
      <w:pPr>
        <w:spacing w:after="0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Febrero 2016-</w:t>
      </w:r>
      <w:r>
        <w:rPr>
          <w:rFonts w:hint="default" w:ascii="Times New Roman" w:hAnsi="Times New Roman" w:eastAsia="Batang" w:cs="Times New Roman"/>
          <w:lang w:val="es-CL"/>
        </w:rPr>
        <w:t>Diciembre</w:t>
      </w:r>
      <w:r>
        <w:rPr>
          <w:rFonts w:ascii="Times New Roman" w:hAnsi="Times New Roman" w:eastAsia="Batang" w:cs="Times New Roman"/>
        </w:rPr>
        <w:t xml:space="preserve">  2019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Batang" w:cs="Times New Roman"/>
          <w:b/>
          <w:lang w:val="es-CL"/>
        </w:rPr>
        <w:t>Oakland Vale Ltd</w:t>
      </w:r>
      <w:r>
        <w:rPr>
          <w:rFonts w:ascii="Times New Roman" w:hAnsi="Times New Roman" w:eastAsia="Batang" w:cs="Times New Roman"/>
          <w:b/>
        </w:rPr>
        <w:t xml:space="preserve">, </w:t>
      </w:r>
      <w:r>
        <w:rPr>
          <w:rFonts w:ascii="Times New Roman" w:hAnsi="Times New Roman" w:eastAsia="Batang" w:cs="Times New Roman"/>
        </w:rPr>
        <w:t xml:space="preserve">Londres, Reino Unido  </w:t>
      </w:r>
    </w:p>
    <w:p>
      <w:pPr>
        <w:spacing w:after="0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 xml:space="preserve">Jefe de Proyectos </w:t>
      </w:r>
    </w:p>
    <w:p>
      <w:pPr>
        <w:spacing w:after="0"/>
        <w:rPr>
          <w:rFonts w:ascii="Times New Roman" w:hAnsi="Times New Roman" w:eastAsia="Batang" w:cs="Times New Roman"/>
          <w:i/>
        </w:rPr>
      </w:pPr>
      <w:r>
        <w:rPr>
          <w:rFonts w:ascii="Times New Roman" w:hAnsi="Times New Roman" w:eastAsia="Batang" w:cs="Times New Roman"/>
          <w:i/>
        </w:rPr>
        <w:t>Tareas y responsabilidades: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Planificación de proyectos, trabajo de proyectos (evaluación, reportes, control, gestión de adquisición de equipos y servicios), supervisión de equipos de proyecto.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Control de costos en función de los límites establecidos por el presupuesto del proyecto.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Coordinación de equipos de trabajo, compuestos por profesionales tanto externos como internos, de distintas áreas de competencia.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Ejecución de acciones de corrección y ajuste de avances en caso de desviaciones presupuestarias y/o en avance de plan de trabajo de proyectos.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Trabajo con empresas contratistas, seguimiento de las mismas y apoyo en todo lo relativo al proyecto.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Asistencia con control y costos planificados y presupuestos para diferentes proyectos.</w:t>
      </w:r>
    </w:p>
    <w:p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Control de plan de trabajo, carta Gantt y control financiero de proyectos, de acuerdo a directrices internas, y en paralelo siguiendo exigencias de control de mandantes externos de los proyectos, (públicos y privados).</w:t>
      </w:r>
    </w:p>
    <w:p>
      <w:pPr>
        <w:spacing w:after="0"/>
        <w:rPr>
          <w:rFonts w:ascii="Times New Roman" w:hAnsi="Times New Roman" w:eastAsia="Batang" w:cs="Times New Roman"/>
        </w:rPr>
      </w:pPr>
    </w:p>
    <w:p>
      <w:pPr>
        <w:spacing w:after="0"/>
        <w:rPr>
          <w:rFonts w:ascii="Times New Roman" w:hAnsi="Times New Roman" w:eastAsia="Batang" w:cs="Times New Roman"/>
        </w:rPr>
      </w:pPr>
    </w:p>
    <w:p>
      <w:pPr>
        <w:spacing w:after="0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 xml:space="preserve">Julio de 2014-Noviembre de 2015                                                                       </w:t>
      </w:r>
      <w:r>
        <w:rPr>
          <w:rFonts w:ascii="Times New Roman" w:hAnsi="Times New Roman" w:eastAsia="Batang" w:cs="Times New Roman"/>
          <w:b/>
        </w:rPr>
        <w:t>POD Food Ltd,</w:t>
      </w:r>
      <w:r>
        <w:rPr>
          <w:rFonts w:ascii="Times New Roman" w:hAnsi="Times New Roman" w:eastAsia="Batang" w:cs="Times New Roman"/>
        </w:rPr>
        <w:t xml:space="preserve">  Londres, Reino Unido</w:t>
      </w:r>
    </w:p>
    <w:p>
      <w:pPr>
        <w:spacing w:after="0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Asistente de Recursos Humanos y Proyectos</w:t>
      </w:r>
    </w:p>
    <w:p>
      <w:pPr>
        <w:spacing w:after="0"/>
        <w:rPr>
          <w:rFonts w:ascii="Times New Roman" w:hAnsi="Times New Roman" w:eastAsia="Batang" w:cs="Times New Roman"/>
          <w:i/>
        </w:rPr>
      </w:pPr>
      <w:r>
        <w:rPr>
          <w:rFonts w:ascii="Times New Roman" w:hAnsi="Times New Roman" w:eastAsia="Batang" w:cs="Times New Roman"/>
          <w:i/>
        </w:rPr>
        <w:t>Tareas y responsabilidades: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Creación y realización de inducciones para nuevos empleados y gestión del talento.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Entrevista y selección de candidatos para diversos cargos en la empresa.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Implementación de campañas de marketing, a través de publicidad.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Realización de tareas administrativas para apoyar proyectos la culminación del proyecto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Preparación de resúmenes, reportes, informes y presentaciones de avance, tanto para uso interno como externo.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Asistencia para comunicación y seguimiento con clientes sobre proyectos específicos y sus objetivos.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 xml:space="preserve">Motivar a los equipos para alcanzar una mayor productividad. </w:t>
      </w:r>
    </w:p>
    <w:p>
      <w:pPr>
        <w:pStyle w:val="7"/>
        <w:numPr>
          <w:ilvl w:val="0"/>
          <w:numId w:val="3"/>
        </w:numPr>
        <w:spacing w:after="0"/>
        <w:jc w:val="both"/>
        <w:rPr>
          <w:rFonts w:ascii="Times New Roman" w:hAnsi="Times New Roman" w:eastAsia="Batang" w:cs="Times New Roman"/>
        </w:rPr>
      </w:pPr>
      <w:r>
        <w:rPr>
          <w:rFonts w:ascii="Times New Roman" w:hAnsi="Times New Roman" w:eastAsia="Batang" w:cs="Times New Roman"/>
        </w:rPr>
        <w:t>Encargado de la supervisión y coordinación del personal de mantenimiento de la empresa.</w:t>
      </w:r>
    </w:p>
    <w:p>
      <w:pPr>
        <w:rPr>
          <w:rFonts w:ascii="Times New Roman" w:hAnsi="Times New Roman" w:eastAsia="Batang" w:cs="Times New Roma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Mayo 2010- Octubre 2013</w:t>
      </w:r>
      <w:r>
        <w:rPr>
          <w:rFonts w:ascii="Times New Roman" w:hAnsi="Times New Roman" w:eastAsia="Times New Roman" w:cs="Times New Roman"/>
          <w:lang w:eastAsia="en-GB"/>
        </w:rPr>
        <w:tab/>
      </w:r>
      <w:r>
        <w:rPr>
          <w:rFonts w:ascii="Times New Roman" w:hAnsi="Times New Roman" w:eastAsia="Times New Roman" w:cs="Times New Roman"/>
          <w:lang w:eastAsia="en-GB"/>
        </w:rPr>
        <w:tab/>
      </w:r>
      <w:r>
        <w:rPr>
          <w:rFonts w:ascii="Times New Roman" w:hAnsi="Times New Roman" w:eastAsia="Times New Roman" w:cs="Times New Roman"/>
          <w:lang w:eastAsia="en-GB"/>
        </w:rPr>
        <w:tab/>
      </w:r>
      <w:r>
        <w:rPr>
          <w:rFonts w:ascii="Times New Roman" w:hAnsi="Times New Roman" w:eastAsia="Times New Roman" w:cs="Times New Roman"/>
          <w:lang w:eastAsia="en-GB"/>
        </w:rPr>
        <w:tab/>
      </w:r>
      <w:r>
        <w:rPr>
          <w:rFonts w:ascii="Times New Roman" w:hAnsi="Times New Roman" w:eastAsia="Times New Roman" w:cs="Times New Roman"/>
          <w:lang w:eastAsia="en-GB"/>
        </w:rPr>
        <w:tab/>
      </w:r>
      <w:r>
        <w:rPr>
          <w:rFonts w:ascii="Times New Roman" w:hAnsi="Times New Roman" w:eastAsia="Times New Roman" w:cs="Times New Roman"/>
          <w:lang w:eastAsia="en-GB"/>
        </w:rPr>
        <w:tab/>
      </w:r>
      <w:r>
        <w:rPr>
          <w:rFonts w:ascii="Times New Roman" w:hAnsi="Times New Roman" w:eastAsia="Times New Roman" w:cs="Times New Roman"/>
          <w:b/>
          <w:lang w:eastAsia="en-GB"/>
        </w:rPr>
        <w:t xml:space="preserve">           Abengoa,</w:t>
      </w:r>
      <w:r>
        <w:rPr>
          <w:rFonts w:ascii="Times New Roman" w:hAnsi="Times New Roman" w:eastAsia="Times New Roman" w:cs="Times New Roman"/>
          <w:lang w:eastAsia="en-GB"/>
        </w:rPr>
        <w:t xml:space="preserve"> Santiago, Chile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Ingeniero de proyectos eléctricos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lang w:eastAsia="en-GB"/>
        </w:rPr>
      </w:pPr>
      <w:r>
        <w:rPr>
          <w:rFonts w:ascii="Times New Roman" w:hAnsi="Times New Roman" w:eastAsia="Times New Roman" w:cs="Times New Roman"/>
          <w:i/>
          <w:lang w:eastAsia="en-GB"/>
        </w:rPr>
        <w:t>Tareas y responsabilidades</w:t>
      </w:r>
    </w:p>
    <w:p>
      <w:pPr>
        <w:pStyle w:val="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Informar al gerente del proyecto sobre el progreso del trabajo atreves de la comparación el progreso real y el plan, además del estudio de los impactos de  enfoques alternativos del proyecto.</w:t>
      </w:r>
    </w:p>
    <w:p>
      <w:pPr>
        <w:pStyle w:val="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Responsable de comprar equipo y trabajar con clientes y proveedores y controlar problemas técnicos.</w:t>
      </w:r>
    </w:p>
    <w:p>
      <w:pPr>
        <w:pStyle w:val="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Llevar relación de día a día con contrapartes representantes de los clientes en los proyectos, (tanto en instituciones públicas / de gobierno, como privados).</w:t>
      </w:r>
    </w:p>
    <w:p>
      <w:pPr>
        <w:pStyle w:val="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Generación y gestión de documentación técnica y estratégica.</w:t>
      </w:r>
    </w:p>
    <w:p>
      <w:pPr>
        <w:pStyle w:val="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Gestión de proyectos desde su inicio hasta su cierre.</w:t>
      </w:r>
    </w:p>
    <w:p>
      <w:pPr>
        <w:pStyle w:val="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Solucionar temas técnicos y administrativos de los proyectos en los que participa, proponiendo soluciones proactivas.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</w:p>
    <w:p>
      <w:pPr>
        <w:spacing w:after="0" w:line="240" w:lineRule="auto"/>
        <w:jc w:val="both"/>
        <w:rPr>
          <w:lang w:eastAsia="en-GB"/>
        </w:rPr>
      </w:pPr>
    </w:p>
    <w:p>
      <w:pPr>
        <w:spacing w:after="0" w:line="240" w:lineRule="auto"/>
        <w:jc w:val="both"/>
        <w:rPr>
          <w:b/>
          <w:color w:val="FF0000"/>
        </w:rPr>
      </w:pPr>
      <w:r>
        <w:rPr>
          <w:rFonts w:ascii="Times New Roman" w:hAnsi="Times New Roman" w:cs="Times New Roman"/>
        </w:rPr>
        <w:t>Enero 2009- Abril 2010</w:t>
      </w:r>
      <w:r>
        <w:t xml:space="preserve">                                                                                                                      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Claro, </w:t>
      </w:r>
      <w:r>
        <w:rPr>
          <w:rFonts w:ascii="Times New Roman" w:hAnsi="Times New Roman" w:cs="Times New Roman"/>
        </w:rPr>
        <w:t>Santiago, Chile</w:t>
      </w:r>
      <w:r>
        <w:t xml:space="preserve">   </w:t>
      </w:r>
    </w:p>
    <w:p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Asistente de coordinador de proyectos (Tecnología de Gestión de Proyectos)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lang w:eastAsia="en-GB"/>
        </w:rPr>
      </w:pPr>
      <w:r>
        <w:rPr>
          <w:rFonts w:ascii="Times New Roman" w:hAnsi="Times New Roman" w:cs="Times New Roman"/>
          <w:i/>
          <w:lang w:eastAsia="en-GB"/>
        </w:rPr>
        <w:t>Tareas y responsabilidades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Coordinación ocasionalmente de grupos de trabajo para la ejecución de proyectos asignados.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Revisar técnicamente los resultados y propuestas recibidas o emanadas de cada estudio o proyecto.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Verificar en terreno el avance de  los proyectos.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Gestión de documentación específica aparejada al proyecto.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Realización de  presentaciones para comunicar problemas técnicos y complejos. Análisis de riesgos y oportunidades.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Gestión de reuniones con todas las partes interesadas.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Preparar informes, minutas y presentaciones respecto de los  proyectos asignados.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 xml:space="preserve">Marzo 2008-Diciembre 2008                                                                           </w:t>
      </w:r>
      <w:r>
        <w:rPr>
          <w:rFonts w:ascii="Times New Roman" w:hAnsi="Times New Roman" w:eastAsia="Times New Roman" w:cs="Times New Roman"/>
          <w:b/>
          <w:lang w:eastAsia="en-GB"/>
        </w:rPr>
        <w:t>Universidad de Santiago,</w:t>
      </w:r>
      <w:r>
        <w:rPr>
          <w:rFonts w:ascii="Times New Roman" w:hAnsi="Times New Roman" w:eastAsia="Times New Roman" w:cs="Times New Roman"/>
          <w:lang w:eastAsia="en-GB"/>
        </w:rPr>
        <w:t xml:space="preserve"> Santiago, Chile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Profesor de álgebra y cálculo.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i/>
          <w:lang w:eastAsia="en-GB"/>
        </w:rPr>
      </w:pPr>
      <w:r>
        <w:rPr>
          <w:rFonts w:ascii="Times New Roman" w:hAnsi="Times New Roman" w:eastAsia="Times New Roman" w:cs="Times New Roman"/>
          <w:i/>
          <w:lang w:eastAsia="en-GB"/>
        </w:rPr>
        <w:t>Tareas y responsabilidades: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Preparación de informes, reportes y presentaciones para los estudiantes de ingeniería.</w:t>
      </w:r>
    </w:p>
    <w:p>
      <w:pPr>
        <w:pStyle w:val="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Diseño y evaluación periódica de exámenes.</w:t>
      </w:r>
    </w:p>
    <w:p>
      <w:pPr>
        <w:pStyle w:val="7"/>
        <w:spacing w:after="0" w:line="240" w:lineRule="auto"/>
        <w:ind w:left="1440"/>
        <w:jc w:val="both"/>
        <w:rPr>
          <w:rFonts w:ascii="Times New Roman" w:hAnsi="Times New Roman" w:cs="Times New Roman"/>
          <w:lang w:eastAsia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>
      <w:pPr>
        <w:keepNext/>
        <w:pBdr>
          <w:bottom w:val="single" w:color="auto" w:sz="4" w:space="2"/>
        </w:pBdr>
        <w:tabs>
          <w:tab w:val="left" w:pos="1440"/>
        </w:tabs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EDUCACIÓN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 Project Management Institute (PMI, USA.).Certificado en dirección de proyectos (CAPM).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 Universidad de Michigan, USA .Negociación exitosa: estrategias y habilidades esenciales (curso en línea).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 Universidad de Westminster, Londres, Reino Unido, Master en  gestión de proyectos (acreditado por Chartered Management Institute).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  City &amp; Guilds Londres, Reino Unido Norma británica BS 7671, Requisitos para instalaciones eléctricas, 17ª edición.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  Universidad de Santiago, Chile. Ingeniería civil eléctrica mención en telecomunicaciones.</w:t>
      </w:r>
    </w:p>
    <w:p>
      <w:pPr>
        <w:keepNext/>
        <w:pBdr>
          <w:bottom w:val="single" w:color="auto" w:sz="4" w:space="2"/>
        </w:pBdr>
        <w:tabs>
          <w:tab w:val="left" w:pos="1440"/>
        </w:tabs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</w:pPr>
    </w:p>
    <w:p>
      <w:pPr>
        <w:keepNext/>
        <w:pBdr>
          <w:bottom w:val="single" w:color="auto" w:sz="4" w:space="2"/>
        </w:pBdr>
        <w:tabs>
          <w:tab w:val="left" w:pos="1440"/>
        </w:tabs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REFERENCIAS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Disponibles según requerimiento.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021ED"/>
    <w:multiLevelType w:val="multilevel"/>
    <w:tmpl w:val="211021ED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24A92ED4"/>
    <w:multiLevelType w:val="multilevel"/>
    <w:tmpl w:val="24A92ED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78F3A3E"/>
    <w:multiLevelType w:val="multilevel"/>
    <w:tmpl w:val="378F3A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78C179D"/>
    <w:multiLevelType w:val="multilevel"/>
    <w:tmpl w:val="478C179D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743E3344"/>
    <w:multiLevelType w:val="multilevel"/>
    <w:tmpl w:val="743E334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14343"/>
    <w:rsid w:val="00042739"/>
    <w:rsid w:val="000830BB"/>
    <w:rsid w:val="001057D7"/>
    <w:rsid w:val="00113845"/>
    <w:rsid w:val="00122BB8"/>
    <w:rsid w:val="0015040B"/>
    <w:rsid w:val="00171554"/>
    <w:rsid w:val="00176E84"/>
    <w:rsid w:val="0018070A"/>
    <w:rsid w:val="001A40FC"/>
    <w:rsid w:val="001A6711"/>
    <w:rsid w:val="001D7B7E"/>
    <w:rsid w:val="00214196"/>
    <w:rsid w:val="0026402E"/>
    <w:rsid w:val="002675E3"/>
    <w:rsid w:val="00314148"/>
    <w:rsid w:val="00345086"/>
    <w:rsid w:val="00380019"/>
    <w:rsid w:val="00393A38"/>
    <w:rsid w:val="003C234C"/>
    <w:rsid w:val="003D6621"/>
    <w:rsid w:val="00423641"/>
    <w:rsid w:val="00440EF9"/>
    <w:rsid w:val="004439B6"/>
    <w:rsid w:val="004946AA"/>
    <w:rsid w:val="004B0B57"/>
    <w:rsid w:val="004E4AC0"/>
    <w:rsid w:val="004F6E41"/>
    <w:rsid w:val="00512D27"/>
    <w:rsid w:val="00514D77"/>
    <w:rsid w:val="00514FB9"/>
    <w:rsid w:val="005162DA"/>
    <w:rsid w:val="00521B1F"/>
    <w:rsid w:val="00566F02"/>
    <w:rsid w:val="005B5218"/>
    <w:rsid w:val="005F2886"/>
    <w:rsid w:val="00615937"/>
    <w:rsid w:val="006A7B72"/>
    <w:rsid w:val="006D7B24"/>
    <w:rsid w:val="006F742E"/>
    <w:rsid w:val="007029FF"/>
    <w:rsid w:val="00727034"/>
    <w:rsid w:val="00731E86"/>
    <w:rsid w:val="00736712"/>
    <w:rsid w:val="00746565"/>
    <w:rsid w:val="00764ED0"/>
    <w:rsid w:val="00774B87"/>
    <w:rsid w:val="007C4198"/>
    <w:rsid w:val="007D5CA0"/>
    <w:rsid w:val="007E3F66"/>
    <w:rsid w:val="007F5F2C"/>
    <w:rsid w:val="008101C4"/>
    <w:rsid w:val="008316B9"/>
    <w:rsid w:val="008510AC"/>
    <w:rsid w:val="00870D38"/>
    <w:rsid w:val="0087378E"/>
    <w:rsid w:val="00873D2D"/>
    <w:rsid w:val="00874D48"/>
    <w:rsid w:val="008948F2"/>
    <w:rsid w:val="008E2C92"/>
    <w:rsid w:val="008F6438"/>
    <w:rsid w:val="009105AC"/>
    <w:rsid w:val="00933FE4"/>
    <w:rsid w:val="00952BA7"/>
    <w:rsid w:val="009A677C"/>
    <w:rsid w:val="009C0A72"/>
    <w:rsid w:val="00A174AC"/>
    <w:rsid w:val="00A20663"/>
    <w:rsid w:val="00A223E1"/>
    <w:rsid w:val="00A941BB"/>
    <w:rsid w:val="00AA18F9"/>
    <w:rsid w:val="00AA6C56"/>
    <w:rsid w:val="00AD3898"/>
    <w:rsid w:val="00AE1A07"/>
    <w:rsid w:val="00B24B28"/>
    <w:rsid w:val="00B33676"/>
    <w:rsid w:val="00B53706"/>
    <w:rsid w:val="00B62D13"/>
    <w:rsid w:val="00B82CCD"/>
    <w:rsid w:val="00BE3149"/>
    <w:rsid w:val="00BE395C"/>
    <w:rsid w:val="00BF161F"/>
    <w:rsid w:val="00C2030B"/>
    <w:rsid w:val="00C25843"/>
    <w:rsid w:val="00C469DB"/>
    <w:rsid w:val="00C85958"/>
    <w:rsid w:val="00C94F2A"/>
    <w:rsid w:val="00CA7BB7"/>
    <w:rsid w:val="00CC1F68"/>
    <w:rsid w:val="00CC3653"/>
    <w:rsid w:val="00CE1693"/>
    <w:rsid w:val="00CE1B4D"/>
    <w:rsid w:val="00D00B1F"/>
    <w:rsid w:val="00D155BF"/>
    <w:rsid w:val="00D21A97"/>
    <w:rsid w:val="00D27F4D"/>
    <w:rsid w:val="00D51CED"/>
    <w:rsid w:val="00D73C29"/>
    <w:rsid w:val="00DE1CBF"/>
    <w:rsid w:val="00E321BD"/>
    <w:rsid w:val="00E40330"/>
    <w:rsid w:val="00E40AFB"/>
    <w:rsid w:val="00E625B4"/>
    <w:rsid w:val="00E95490"/>
    <w:rsid w:val="00E97D72"/>
    <w:rsid w:val="00EB0CB4"/>
    <w:rsid w:val="00EB66FA"/>
    <w:rsid w:val="00EC50FD"/>
    <w:rsid w:val="00EE47B3"/>
    <w:rsid w:val="00EF3651"/>
    <w:rsid w:val="00F26B59"/>
    <w:rsid w:val="00F26F90"/>
    <w:rsid w:val="00F50364"/>
    <w:rsid w:val="00F558E2"/>
    <w:rsid w:val="00F61375"/>
    <w:rsid w:val="00F911D4"/>
    <w:rsid w:val="00FE27A6"/>
    <w:rsid w:val="00FF4A2F"/>
    <w:rsid w:val="77A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L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Título 1 C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es-CL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ítulo 2 C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val="es-C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26FE3-A06F-47F3-997F-4916BEE29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854</Words>
  <Characters>4869</Characters>
  <Lines>40</Lines>
  <Paragraphs>11</Paragraphs>
  <TotalTime>1151</TotalTime>
  <ScaleCrop>false</ScaleCrop>
  <LinksUpToDate>false</LinksUpToDate>
  <CharactersWithSpaces>5712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2019-04-04T18:01:00Z</dcterms:created>
  <dc:creator>Andrea</dc:creator>
  <cp:lastModifiedBy>Andrea</cp:lastModifiedBy>
  <dcterms:modified xsi:type="dcterms:W3CDTF">2021-05-11T01:12:13Z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2058-11.2.0.10132</vt:lpwstr>
  </property>
</Properties>
</file>